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25EB6C33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BB3FC5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 form</w:t>
            </w:r>
            <w:r w:rsidR="0038748B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(An</w:t>
            </w:r>
            <w:r w:rsidR="00BB3FC5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AA20BF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5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B3FC5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BB3FC5" w:rsidRPr="00786EC0" w:rsidRDefault="00BB3FC5" w:rsidP="00BB3FC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46A75E99" w:rsidR="00BB3FC5" w:rsidRPr="0081632D" w:rsidRDefault="00BB3FC5" w:rsidP="00BB3FC5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14a 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Edition January 2026</w:t>
            </w:r>
          </w:p>
        </w:tc>
        <w:tc>
          <w:tcPr>
            <w:tcW w:w="5103" w:type="dxa"/>
            <w:shd w:val="clear" w:color="auto" w:fill="1A5BA5"/>
          </w:tcPr>
          <w:p w14:paraId="590FD5CA" w14:textId="0E66D67E" w:rsidR="00BB3FC5" w:rsidRPr="0081632D" w:rsidRDefault="00BE1AA3" w:rsidP="00BB3FC5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Printing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publication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made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primarily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from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recovered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</w:p>
        </w:tc>
        <w:tc>
          <w:tcPr>
            <w:tcW w:w="283" w:type="dxa"/>
            <w:shd w:val="clear" w:color="auto" w:fill="1A5BA5"/>
          </w:tcPr>
          <w:p w14:paraId="4F897CA0" w14:textId="77777777" w:rsidR="00BB3FC5" w:rsidRPr="00786EC0" w:rsidRDefault="00BB3FC5" w:rsidP="00BB3F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B3FC5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BB3FC5" w:rsidRPr="00786EC0" w:rsidRDefault="00BB3FC5" w:rsidP="00BB3FC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BB3FC5" w:rsidRPr="00786EC0" w:rsidRDefault="00BB3FC5" w:rsidP="00BB3FC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BB3FC5" w:rsidRPr="00786EC0" w:rsidRDefault="00BB3FC5" w:rsidP="00BB3FC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BB3FC5" w:rsidRPr="00786EC0" w:rsidRDefault="00BB3FC5" w:rsidP="00BB3FC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63E2D1F" w14:textId="1C3C470D" w:rsidR="00DD6E80" w:rsidRPr="00374D44" w:rsidRDefault="00BB3FC5" w:rsidP="00DD6E8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This </w:t>
      </w: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>annex</w:t>
      </w:r>
      <w:r w:rsidRPr="00BB3FC5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applies to the wastewater treatment plant operator</w:t>
      </w: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 (indirect discharge)!!</w:t>
      </w:r>
    </w:p>
    <w:p w14:paraId="176FE91F" w14:textId="77777777" w:rsidR="00AA20BF" w:rsidRDefault="00AA20BF" w:rsidP="00AA20BF">
      <w:pPr>
        <w:rPr>
          <w:rFonts w:ascii="Verdana" w:hAnsi="Verdana"/>
          <w:b/>
          <w:sz w:val="18"/>
          <w:szCs w:val="18"/>
          <w:u w:val="single"/>
        </w:rPr>
      </w:pPr>
    </w:p>
    <w:p w14:paraId="3B4F0023" w14:textId="48251555" w:rsidR="00AA20BF" w:rsidRPr="00A56751" w:rsidRDefault="00A25DA1" w:rsidP="00AA20BF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Information about the</w:t>
      </w:r>
      <w:r w:rsidR="00AA20BF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A25DA1">
        <w:rPr>
          <w:rFonts w:ascii="Verdana" w:hAnsi="Verdana"/>
          <w:b/>
          <w:i/>
          <w:iCs/>
          <w:sz w:val="18"/>
          <w:szCs w:val="18"/>
          <w:u w:val="single"/>
        </w:rPr>
        <w:t>operator of the waste water treatment plant</w:t>
      </w:r>
    </w:p>
    <w:p w14:paraId="60C50931" w14:textId="77777777" w:rsidR="00AA20BF" w:rsidRPr="00A56751" w:rsidRDefault="00AA20BF" w:rsidP="00AA20BF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20BF" w:rsidRPr="00A56751" w14:paraId="76236CCE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FE8BC6" w14:textId="047BB929" w:rsidR="00AA20BF" w:rsidRPr="00A56751" w:rsidRDefault="00A25DA1" w:rsidP="003835A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Company name</w:t>
            </w:r>
            <w:r w:rsidR="00AA20BF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1D44DEC8" w14:textId="77777777" w:rsidR="00AA20BF" w:rsidRPr="00D1079C" w:rsidRDefault="00AA20BF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AA20BF" w:rsidRPr="00A56751" w14:paraId="5BA1CAC0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21CFC" w14:textId="2C48E08F" w:rsidR="00AA20BF" w:rsidRPr="00A56751" w:rsidRDefault="00A25DA1" w:rsidP="003835A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Full address</w:t>
            </w:r>
            <w:r w:rsidR="00AA20BF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79EEDD04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20BF" w:rsidRPr="00A56751" w14:paraId="2DC9F833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EC21F5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45DF97A9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20BF" w:rsidRPr="00A56751" w14:paraId="69373961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39325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1370CB62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108A14D8" w14:textId="77777777" w:rsidR="000E0BAE" w:rsidRDefault="000E0BAE" w:rsidP="000E0BAE">
      <w:pPr>
        <w:pStyle w:val="b2"/>
        <w:numPr>
          <w:ilvl w:val="0"/>
          <w:numId w:val="0"/>
        </w:numPr>
        <w:rPr>
          <w:rFonts w:eastAsiaTheme="minorHAnsi"/>
          <w:bCs/>
          <w:sz w:val="18"/>
          <w:szCs w:val="18"/>
          <w:lang w:eastAsia="en-US"/>
        </w:rPr>
      </w:pPr>
      <w:bookmarkStart w:id="0" w:name="_Toc56695092"/>
      <w:bookmarkStart w:id="1" w:name="_Toc219809041"/>
    </w:p>
    <w:bookmarkEnd w:id="0"/>
    <w:bookmarkEnd w:id="1"/>
    <w:p w14:paraId="7D874511" w14:textId="3D442728" w:rsidR="000E0BAE" w:rsidRPr="000E0BAE" w:rsidRDefault="002066F2" w:rsidP="000E0BAE">
      <w:pPr>
        <w:pStyle w:val="b2"/>
        <w:numPr>
          <w:ilvl w:val="1"/>
          <w:numId w:val="20"/>
        </w:numPr>
        <w:rPr>
          <w:rFonts w:eastAsiaTheme="minorHAnsi"/>
          <w:bCs/>
          <w:sz w:val="18"/>
          <w:szCs w:val="18"/>
          <w:lang w:eastAsia="en-US"/>
        </w:rPr>
      </w:pPr>
      <w:r>
        <w:rPr>
          <w:rFonts w:eastAsiaTheme="minorHAnsi"/>
          <w:bCs/>
          <w:sz w:val="18"/>
          <w:szCs w:val="18"/>
          <w:lang w:eastAsia="en-US"/>
        </w:rPr>
        <w:t>Waste water</w:t>
      </w:r>
    </w:p>
    <w:p w14:paraId="2CAD7A2C" w14:textId="36DDB33B" w:rsidR="00AA20BF" w:rsidRDefault="002066F2" w:rsidP="00786EC0">
      <w:pPr>
        <w:rPr>
          <w:rFonts w:ascii="Verdana" w:hAnsi="Verdana"/>
          <w:sz w:val="18"/>
          <w:szCs w:val="18"/>
        </w:rPr>
      </w:pPr>
      <w:r w:rsidRPr="002066F2">
        <w:rPr>
          <w:rFonts w:ascii="Verdana" w:hAnsi="Verdana"/>
          <w:sz w:val="18"/>
          <w:szCs w:val="18"/>
        </w:rPr>
        <w:t>The following requirements apply with regard to wastewater:</w:t>
      </w:r>
    </w:p>
    <w:tbl>
      <w:tblPr>
        <w:tblStyle w:val="TabellefrVergabegrundlageKopfzeilegrau"/>
        <w:tblW w:w="0" w:type="auto"/>
        <w:tblLook w:val="04A0" w:firstRow="1" w:lastRow="0" w:firstColumn="1" w:lastColumn="0" w:noHBand="0" w:noVBand="1"/>
      </w:tblPr>
      <w:tblGrid>
        <w:gridCol w:w="4390"/>
        <w:gridCol w:w="5238"/>
      </w:tblGrid>
      <w:tr w:rsidR="00AA20BF" w:rsidRPr="00AA20BF" w14:paraId="38D2B84E" w14:textId="77777777" w:rsidTr="000E0B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14:paraId="259EE524" w14:textId="77777777" w:rsidR="00AA20BF" w:rsidRPr="000E0BAE" w:rsidRDefault="00AA20BF" w:rsidP="003835A4">
            <w:pPr>
              <w:pStyle w:val="Tabellentextfettkleinlinksbndig"/>
              <w:rPr>
                <w:rFonts w:eastAsiaTheme="minorHAnsi"/>
                <w:bCs/>
                <w:lang w:eastAsia="en-US"/>
              </w:rPr>
            </w:pPr>
            <w:r w:rsidRPr="000E0BAE">
              <w:rPr>
                <w:rFonts w:eastAsiaTheme="minorHAnsi"/>
                <w:bCs/>
                <w:lang w:eastAsia="en-US"/>
              </w:rPr>
              <w:t>Parameter</w:t>
            </w:r>
          </w:p>
        </w:tc>
        <w:tc>
          <w:tcPr>
            <w:tcW w:w="5238" w:type="dxa"/>
          </w:tcPr>
          <w:p w14:paraId="5BC94BA7" w14:textId="73D58D99" w:rsidR="002066F2" w:rsidRPr="00AA20BF" w:rsidRDefault="00AA20BF" w:rsidP="002066F2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  <w:r w:rsidRPr="00AA20BF">
              <w:rPr>
                <w:rFonts w:eastAsiaTheme="minorHAnsi"/>
                <w:b w:val="0"/>
                <w:lang w:eastAsia="en-US"/>
              </w:rPr>
              <w:t xml:space="preserve"> </w:t>
            </w:r>
            <w:r w:rsidR="002066F2">
              <w:rPr>
                <w:rFonts w:eastAsiaTheme="minorHAnsi"/>
                <w:bCs/>
                <w:lang w:eastAsia="en-US"/>
              </w:rPr>
              <w:t>Maximum limit for waste water emissions (average annual value as a load or concentration)</w:t>
            </w:r>
          </w:p>
          <w:p w14:paraId="54681AA3" w14:textId="35A977A6" w:rsidR="00AA20BF" w:rsidRPr="00AA20BF" w:rsidRDefault="00AA20BF" w:rsidP="003835A4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</w:p>
        </w:tc>
      </w:tr>
      <w:tr w:rsidR="00AA20BF" w:rsidRPr="00AA20BF" w14:paraId="6C38F911" w14:textId="77777777" w:rsidTr="000E0BAE">
        <w:tc>
          <w:tcPr>
            <w:tcW w:w="4390" w:type="dxa"/>
            <w:vAlign w:val="top"/>
          </w:tcPr>
          <w:p w14:paraId="03499B71" w14:textId="4173484B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C</w:t>
            </w:r>
            <w:r w:rsidR="002066F2">
              <w:rPr>
                <w:rFonts w:eastAsiaTheme="minorHAnsi"/>
                <w:lang w:eastAsia="en-US"/>
              </w:rPr>
              <w:t>OD</w:t>
            </w:r>
          </w:p>
        </w:tc>
        <w:tc>
          <w:tcPr>
            <w:tcW w:w="5238" w:type="dxa"/>
            <w:vAlign w:val="top"/>
          </w:tcPr>
          <w:p w14:paraId="39DCF1E7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3 kg/Adt</w:t>
            </w:r>
          </w:p>
        </w:tc>
      </w:tr>
      <w:tr w:rsidR="00AA20BF" w:rsidRPr="00AA20BF" w14:paraId="3EDAE010" w14:textId="77777777" w:rsidTr="000E0BAE">
        <w:tc>
          <w:tcPr>
            <w:tcW w:w="4390" w:type="dxa"/>
            <w:vAlign w:val="top"/>
          </w:tcPr>
          <w:p w14:paraId="60B80353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BSB</w:t>
            </w:r>
            <w:r w:rsidRPr="006D12E0">
              <w:rPr>
                <w:rFonts w:eastAsiaTheme="minorHAnsi"/>
                <w:vertAlign w:val="subscript"/>
                <w:lang w:eastAsia="en-US"/>
              </w:rPr>
              <w:t>5</w:t>
            </w:r>
          </w:p>
        </w:tc>
        <w:tc>
          <w:tcPr>
            <w:tcW w:w="5238" w:type="dxa"/>
            <w:vAlign w:val="top"/>
          </w:tcPr>
          <w:p w14:paraId="0E6474A0" w14:textId="120961FE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0,15 kg/Adt o</w:t>
            </w:r>
            <w:r w:rsidR="0093335E">
              <w:rPr>
                <w:rFonts w:eastAsiaTheme="minorHAnsi"/>
                <w:lang w:eastAsia="en-US"/>
              </w:rPr>
              <w:t>r</w:t>
            </w:r>
            <w:r w:rsidRPr="00AA20BF">
              <w:rPr>
                <w:rFonts w:eastAsiaTheme="minorHAnsi"/>
                <w:lang w:eastAsia="en-US"/>
              </w:rPr>
              <w:t xml:space="preserve"> 25 mg/l</w:t>
            </w:r>
          </w:p>
        </w:tc>
      </w:tr>
      <w:tr w:rsidR="00AA20BF" w:rsidRPr="00AA20BF" w14:paraId="0034A598" w14:textId="77777777" w:rsidTr="000E0BAE">
        <w:tc>
          <w:tcPr>
            <w:tcW w:w="4390" w:type="dxa"/>
            <w:vAlign w:val="top"/>
          </w:tcPr>
          <w:p w14:paraId="422E5D73" w14:textId="0E6266B1" w:rsidR="00AA20BF" w:rsidRPr="00AA20BF" w:rsidRDefault="0093335E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Total</w:t>
            </w:r>
            <w:r w:rsidR="00AA20BF" w:rsidRPr="00AA20BF">
              <w:rPr>
                <w:rFonts w:eastAsiaTheme="minorHAnsi"/>
                <w:lang w:eastAsia="en-US"/>
              </w:rPr>
              <w:t xml:space="preserve"> N (</w:t>
            </w:r>
            <w:r>
              <w:rPr>
                <w:rFonts w:eastAsiaTheme="minorHAnsi"/>
                <w:lang w:eastAsia="en-US"/>
              </w:rPr>
              <w:t>in</w:t>
            </w:r>
            <w:r w:rsidR="00AA20BF" w:rsidRPr="00AA20BF">
              <w:rPr>
                <w:rFonts w:eastAsiaTheme="minorHAnsi"/>
                <w:lang w:eastAsia="en-US"/>
              </w:rPr>
              <w:t>organ</w:t>
            </w:r>
            <w:r>
              <w:rPr>
                <w:rFonts w:eastAsiaTheme="minorHAnsi"/>
                <w:lang w:eastAsia="en-US"/>
              </w:rPr>
              <w:t>ic</w:t>
            </w:r>
            <w:r w:rsidR="00AA20BF" w:rsidRPr="00AA20BF">
              <w:rPr>
                <w:rFonts w:eastAsiaTheme="minorHAnsi"/>
                <w:lang w:eastAsia="en-US"/>
              </w:rPr>
              <w:t xml:space="preserve"> + organi</w:t>
            </w:r>
            <w:r>
              <w:rPr>
                <w:rFonts w:eastAsiaTheme="minorHAnsi"/>
                <w:lang w:eastAsia="en-US"/>
              </w:rPr>
              <w:t>c</w:t>
            </w:r>
            <w:r w:rsidR="00AA20BF" w:rsidRPr="00AA20BF">
              <w:rPr>
                <w:rFonts w:eastAsiaTheme="minorHAnsi"/>
                <w:lang w:eastAsia="en-US"/>
              </w:rPr>
              <w:t xml:space="preserve"> N)</w:t>
            </w:r>
            <w:r w:rsidR="000E0BAE">
              <w:rPr>
                <w:rFonts w:eastAsiaTheme="minorHAnsi"/>
                <w:lang w:eastAsia="en-US"/>
              </w:rPr>
              <w:t xml:space="preserve"> </w:t>
            </w:r>
            <w:r w:rsidR="00AA20BF" w:rsidRPr="00AA20BF">
              <w:rPr>
                <w:rFonts w:eastAsiaTheme="minorHAnsi"/>
                <w:lang w:eastAsia="en-US"/>
              </w:rPr>
              <w:t>(TN</w:t>
            </w:r>
            <w:r w:rsidR="00AA20BF" w:rsidRPr="0093335E">
              <w:rPr>
                <w:rFonts w:eastAsiaTheme="minorHAnsi"/>
                <w:vertAlign w:val="subscript"/>
                <w:lang w:eastAsia="en-US"/>
              </w:rPr>
              <w:t>b</w:t>
            </w:r>
            <w:r w:rsidR="00AA20BF" w:rsidRPr="00AA20BF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5238" w:type="dxa"/>
            <w:vAlign w:val="top"/>
          </w:tcPr>
          <w:p w14:paraId="07C3DE52" w14:textId="103B3F81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0,07 kg/Adt o</w:t>
            </w:r>
            <w:r w:rsidR="0093335E">
              <w:rPr>
                <w:rFonts w:eastAsiaTheme="minorHAnsi"/>
                <w:lang w:eastAsia="en-US"/>
              </w:rPr>
              <w:t>r</w:t>
            </w:r>
            <w:r w:rsidRPr="00AA20BF">
              <w:rPr>
                <w:rFonts w:eastAsiaTheme="minorHAnsi"/>
                <w:lang w:eastAsia="en-US"/>
              </w:rPr>
              <w:t xml:space="preserve"> 15 mg/l</w:t>
            </w:r>
          </w:p>
        </w:tc>
      </w:tr>
      <w:tr w:rsidR="00AA20BF" w:rsidRPr="00AA20BF" w14:paraId="1E0B509A" w14:textId="77777777" w:rsidTr="000E0BAE">
        <w:tc>
          <w:tcPr>
            <w:tcW w:w="4390" w:type="dxa"/>
            <w:vAlign w:val="top"/>
          </w:tcPr>
          <w:p w14:paraId="7EC1555D" w14:textId="111DD6CC" w:rsidR="00AA20BF" w:rsidRPr="00AA20BF" w:rsidRDefault="0093335E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Total </w:t>
            </w:r>
            <w:r w:rsidR="00AA20BF" w:rsidRPr="00AA20BF">
              <w:rPr>
                <w:rFonts w:eastAsiaTheme="minorHAnsi"/>
                <w:lang w:eastAsia="en-US"/>
              </w:rPr>
              <w:t>P</w:t>
            </w:r>
          </w:p>
        </w:tc>
        <w:tc>
          <w:tcPr>
            <w:tcW w:w="5238" w:type="dxa"/>
            <w:vAlign w:val="top"/>
          </w:tcPr>
          <w:p w14:paraId="59F4C3E0" w14:textId="083AC83B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0,008 kg/Adt o</w:t>
            </w:r>
            <w:r w:rsidR="0093335E">
              <w:rPr>
                <w:rFonts w:eastAsiaTheme="minorHAnsi"/>
                <w:lang w:eastAsia="en-US"/>
              </w:rPr>
              <w:t>r</w:t>
            </w:r>
            <w:r w:rsidRPr="00AA20BF">
              <w:rPr>
                <w:rFonts w:eastAsiaTheme="minorHAnsi"/>
                <w:lang w:eastAsia="en-US"/>
              </w:rPr>
              <w:t xml:space="preserve"> 1,2 mg/l</w:t>
            </w:r>
          </w:p>
        </w:tc>
      </w:tr>
    </w:tbl>
    <w:p w14:paraId="331FF0D3" w14:textId="77777777" w:rsidR="00AA20BF" w:rsidRPr="00AA20BF" w:rsidRDefault="00AA20BF" w:rsidP="00AA20BF">
      <w:pPr>
        <w:rPr>
          <w:rFonts w:ascii="Verdana" w:hAnsi="Verdana"/>
          <w:sz w:val="18"/>
          <w:szCs w:val="18"/>
        </w:rPr>
      </w:pPr>
    </w:p>
    <w:p w14:paraId="2B4AB48F" w14:textId="77777777" w:rsidR="0093335E" w:rsidRPr="00F47679" w:rsidRDefault="0093335E" w:rsidP="0093335E">
      <w:pPr>
        <w:rPr>
          <w:rFonts w:ascii="Verdana" w:hAnsi="Verdana"/>
          <w:sz w:val="18"/>
          <w:szCs w:val="18"/>
        </w:rPr>
      </w:pPr>
      <w:r w:rsidRPr="00F47679">
        <w:rPr>
          <w:rFonts w:ascii="Verdana" w:hAnsi="Verdana"/>
          <w:sz w:val="18"/>
          <w:szCs w:val="18"/>
        </w:rPr>
        <w:t xml:space="preserve">Adt = air dried ton </w:t>
      </w:r>
    </w:p>
    <w:p w14:paraId="6BFD9F46" w14:textId="77777777" w:rsidR="0093335E" w:rsidRPr="00CD7A94" w:rsidRDefault="0093335E" w:rsidP="0093335E">
      <w:pPr>
        <w:rPr>
          <w:rFonts w:ascii="Verdana" w:hAnsi="Verdana"/>
          <w:sz w:val="18"/>
          <w:szCs w:val="18"/>
        </w:rPr>
      </w:pPr>
      <w:r w:rsidRPr="00F47679">
        <w:rPr>
          <w:rFonts w:ascii="Verdana" w:hAnsi="Verdana"/>
          <w:sz w:val="18"/>
          <w:szCs w:val="18"/>
        </w:rPr>
        <w:t>TN</w:t>
      </w:r>
      <w:r w:rsidRPr="0038748B">
        <w:rPr>
          <w:rFonts w:ascii="Verdana" w:hAnsi="Verdana"/>
          <w:sz w:val="18"/>
          <w:szCs w:val="18"/>
          <w:vertAlign w:val="subscript"/>
        </w:rPr>
        <w:t>b</w:t>
      </w:r>
      <w:r w:rsidRPr="00F47679">
        <w:rPr>
          <w:rFonts w:ascii="Verdana" w:hAnsi="Verdana"/>
          <w:sz w:val="18"/>
          <w:szCs w:val="18"/>
        </w:rPr>
        <w:t xml:space="preserve"> = total nitrogen bound. This parameter defines the total pollution of water by nitrogen compounds, which can appear in the form of e.g. ammonia, nitrites, nitrates or organic nitrogen compounds. A suitable method for determining this parameter is DIN EN ISO 20236.</w:t>
      </w:r>
    </w:p>
    <w:p w14:paraId="4C1CE86F" w14:textId="77777777" w:rsidR="000E0BAE" w:rsidRDefault="000E0BAE" w:rsidP="005C1E60">
      <w:pPr>
        <w:rPr>
          <w:rFonts w:ascii="Verdana" w:hAnsi="Verdana"/>
          <w:sz w:val="18"/>
          <w:szCs w:val="18"/>
        </w:rPr>
      </w:pPr>
    </w:p>
    <w:p w14:paraId="6BD339E7" w14:textId="77777777" w:rsidR="000E0BAE" w:rsidRDefault="000E0BAE" w:rsidP="005C1E6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0E0BAE" w:rsidRPr="007D7A42" w14:paraId="5A1A064E" w14:textId="77777777" w:rsidTr="003835A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3B61C6" w14:textId="564F44F3" w:rsidR="000E0BAE" w:rsidRPr="007D7A42" w:rsidRDefault="0093335E" w:rsidP="003835A4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We hereby declare compliance with the limit values </w:t>
            </w:r>
            <w:r w:rsidRPr="0093335E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​​</w:t>
            </w:r>
            <w:r w:rsidRPr="0093335E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listed in the table</w:t>
            </w:r>
            <w:r w:rsidR="00BB747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5F22EE3A" w14:textId="77777777" w:rsidR="000E0BAE" w:rsidRPr="007D7A42" w:rsidRDefault="000E0BAE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8D1DDEC" w14:textId="77777777" w:rsidR="000E0BAE" w:rsidRPr="000E0BAE" w:rsidRDefault="000E0BAE" w:rsidP="005C1E60">
      <w:pPr>
        <w:rPr>
          <w:rFonts w:ascii="Verdana" w:hAnsi="Verdana"/>
          <w:sz w:val="18"/>
          <w:szCs w:val="18"/>
        </w:rPr>
      </w:pP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05FB74AE" w:rsidR="00417E2D" w:rsidRPr="00934834" w:rsidRDefault="0093335E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1FAAE5FF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</w:t>
            </w:r>
            <w:r w:rsidR="0093335E">
              <w:rPr>
                <w:rFonts w:ascii="Verdana" w:hAnsi="Verdana" w:cs="Arial"/>
                <w:b/>
                <w:color w:val="000000"/>
              </w:rPr>
              <w:t>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148453F2" w14:textId="77777777" w:rsidR="0093335E" w:rsidRPr="00742058" w:rsidRDefault="0093335E" w:rsidP="0093335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val="en-GB" w:eastAsia="de-DE"/>
        </w:rPr>
      </w:pPr>
      <w:r w:rsidRPr="00742058">
        <w:rPr>
          <w:rFonts w:ascii="Verdana" w:eastAsia="Times New Roman" w:hAnsi="Verdana" w:cs="Arial"/>
          <w:b/>
          <w:color w:val="000000"/>
          <w:sz w:val="20"/>
          <w:szCs w:val="20"/>
          <w:lang w:val="en-GB" w:eastAsia="de-DE"/>
        </w:rPr>
        <w:t>Legally binding signature / company stamp</w:t>
      </w:r>
    </w:p>
    <w:p w14:paraId="485E08C1" w14:textId="1B75E2A3" w:rsidR="00F30520" w:rsidRPr="00D758FA" w:rsidRDefault="00F30520" w:rsidP="00D758F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</w:p>
    <w:sectPr w:rsidR="00F30520" w:rsidRPr="00D758FA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94A69" w14:textId="77777777" w:rsidR="009F044D" w:rsidRDefault="009F044D" w:rsidP="00E02F60">
      <w:pPr>
        <w:spacing w:before="0" w:after="0"/>
      </w:pPr>
      <w:r>
        <w:separator/>
      </w:r>
    </w:p>
  </w:endnote>
  <w:endnote w:type="continuationSeparator" w:id="0">
    <w:p w14:paraId="7F9BF356" w14:textId="77777777" w:rsidR="009F044D" w:rsidRDefault="009F044D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312C17C5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>An</w:t>
            </w:r>
            <w:r w:rsidR="0093335E">
              <w:rPr>
                <w:rFonts w:ascii="Verdana" w:hAnsi="Verdana"/>
                <w:sz w:val="18"/>
                <w:szCs w:val="18"/>
              </w:rPr>
              <w:t>nex</w:t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4A5E4F">
              <w:rPr>
                <w:rFonts w:ascii="Verdana" w:hAnsi="Verdana"/>
                <w:sz w:val="18"/>
                <w:szCs w:val="18"/>
              </w:rPr>
              <w:t>5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6D12E0">
              <w:rPr>
                <w:rFonts w:ascii="Verdana" w:hAnsi="Verdana"/>
                <w:bCs/>
                <w:sz w:val="18"/>
                <w:szCs w:val="18"/>
              </w:rPr>
              <w:t>72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93335E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77103B">
              <w:rPr>
                <w:rFonts w:ascii="Verdana" w:hAnsi="Verdana"/>
                <w:bCs/>
                <w:sz w:val="18"/>
                <w:szCs w:val="18"/>
              </w:rPr>
              <w:t>Januar</w:t>
            </w:r>
            <w:r w:rsidR="0093335E">
              <w:rPr>
                <w:rFonts w:ascii="Verdana" w:hAnsi="Verdana"/>
                <w:bCs/>
                <w:sz w:val="18"/>
                <w:szCs w:val="18"/>
              </w:rPr>
              <w:t>y</w:t>
            </w:r>
            <w:proofErr w:type="spellEnd"/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199DF" w14:textId="77777777" w:rsidR="009F044D" w:rsidRDefault="009F044D" w:rsidP="00E02F60">
      <w:pPr>
        <w:spacing w:before="0" w:after="0"/>
      </w:pPr>
      <w:r>
        <w:separator/>
      </w:r>
    </w:p>
  </w:footnote>
  <w:footnote w:type="continuationSeparator" w:id="0">
    <w:p w14:paraId="03D4BDA4" w14:textId="77777777" w:rsidR="009F044D" w:rsidRDefault="009F044D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3B1A5D97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BB3FC5">
      <w:rPr>
        <w:rFonts w:ascii="Verdana" w:hAnsi="Verdana"/>
        <w:b/>
        <w:sz w:val="18"/>
        <w:szCs w:val="18"/>
      </w:rPr>
      <w:t xml:space="preserve">ast </w:t>
    </w:r>
    <w:proofErr w:type="spellStart"/>
    <w:r w:rsidR="00BB3FC5">
      <w:rPr>
        <w:rFonts w:ascii="Verdana" w:hAnsi="Verdana"/>
        <w:b/>
        <w:sz w:val="18"/>
        <w:szCs w:val="18"/>
      </w:rPr>
      <w:t>updated</w:t>
    </w:r>
    <w:proofErr w:type="spellEnd"/>
    <w:r w:rsidRPr="0038748B">
      <w:rPr>
        <w:rFonts w:ascii="Verdana" w:hAnsi="Verdana"/>
        <w:b/>
        <w:color w:val="000000" w:themeColor="text1"/>
        <w:sz w:val="18"/>
        <w:szCs w:val="18"/>
      </w:rPr>
      <w:t xml:space="preserve">:   </w:t>
    </w:r>
    <w:r w:rsidR="006D12E0">
      <w:rPr>
        <w:rFonts w:ascii="Verdana" w:hAnsi="Verdana"/>
        <w:b/>
        <w:color w:val="000000" w:themeColor="text1"/>
        <w:sz w:val="18"/>
        <w:szCs w:val="18"/>
      </w:rPr>
      <w:t>21</w:t>
    </w:r>
    <w:r w:rsidR="00133A4F" w:rsidRPr="0038748B">
      <w:rPr>
        <w:rFonts w:ascii="Verdana" w:hAnsi="Verdana"/>
        <w:b/>
        <w:color w:val="000000" w:themeColor="text1"/>
        <w:sz w:val="18"/>
        <w:szCs w:val="18"/>
      </w:rPr>
      <w:t>.</w:t>
    </w:r>
    <w:r w:rsidR="0038748B" w:rsidRPr="0038748B">
      <w:rPr>
        <w:rFonts w:ascii="Verdana" w:hAnsi="Verdana"/>
        <w:b/>
        <w:color w:val="000000" w:themeColor="text1"/>
        <w:sz w:val="18"/>
        <w:szCs w:val="18"/>
      </w:rPr>
      <w:t>0</w:t>
    </w:r>
    <w:r w:rsidR="006D12E0">
      <w:rPr>
        <w:rFonts w:ascii="Verdana" w:hAnsi="Verdana"/>
        <w:b/>
        <w:color w:val="000000" w:themeColor="text1"/>
        <w:sz w:val="18"/>
        <w:szCs w:val="18"/>
      </w:rPr>
      <w:t>4</w:t>
    </w:r>
    <w:r w:rsidR="00133A4F">
      <w:rPr>
        <w:rFonts w:ascii="Verdana" w:hAnsi="Verdana"/>
        <w:b/>
        <w:sz w:val="18"/>
        <w:szCs w:val="18"/>
      </w:rPr>
      <w:t>.202</w:t>
    </w:r>
    <w:r w:rsidR="004A7BE1">
      <w:rPr>
        <w:rFonts w:ascii="Verdana" w:hAnsi="Verdana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343A5"/>
    <w:multiLevelType w:val="multilevel"/>
    <w:tmpl w:val="B3AC654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C6A5D67"/>
    <w:multiLevelType w:val="multilevel"/>
    <w:tmpl w:val="2524267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B3561E7"/>
    <w:multiLevelType w:val="multilevel"/>
    <w:tmpl w:val="5BEAA96A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9"/>
  </w:num>
  <w:num w:numId="2" w16cid:durableId="617220408">
    <w:abstractNumId w:val="4"/>
  </w:num>
  <w:num w:numId="3" w16cid:durableId="844324051">
    <w:abstractNumId w:val="0"/>
  </w:num>
  <w:num w:numId="4" w16cid:durableId="762577274">
    <w:abstractNumId w:val="5"/>
  </w:num>
  <w:num w:numId="5" w16cid:durableId="1340616520">
    <w:abstractNumId w:val="3"/>
  </w:num>
  <w:num w:numId="6" w16cid:durableId="1805275469">
    <w:abstractNumId w:val="1"/>
  </w:num>
  <w:num w:numId="7" w16cid:durableId="1738741765">
    <w:abstractNumId w:val="10"/>
  </w:num>
  <w:num w:numId="8" w16cid:durableId="782309723">
    <w:abstractNumId w:val="2"/>
  </w:num>
  <w:num w:numId="9" w16cid:durableId="643854172">
    <w:abstractNumId w:val="2"/>
    <w:lvlOverride w:ilvl="0">
      <w:startOverride w:val="3"/>
    </w:lvlOverride>
    <w:lvlOverride w:ilvl="1">
      <w:startOverride w:val="5"/>
    </w:lvlOverride>
  </w:num>
  <w:num w:numId="10" w16cid:durableId="1277568368">
    <w:abstractNumId w:val="2"/>
    <w:lvlOverride w:ilvl="0">
      <w:startOverride w:val="3"/>
    </w:lvlOverride>
    <w:lvlOverride w:ilvl="1">
      <w:startOverride w:val="11"/>
    </w:lvlOverride>
  </w:num>
  <w:num w:numId="11" w16cid:durableId="1318875339">
    <w:abstractNumId w:val="2"/>
    <w:lvlOverride w:ilvl="0">
      <w:startOverride w:val="3"/>
    </w:lvlOverride>
    <w:lvlOverride w:ilvl="1">
      <w:startOverride w:val="12"/>
    </w:lvlOverride>
  </w:num>
  <w:num w:numId="12" w16cid:durableId="144512004">
    <w:abstractNumId w:val="2"/>
    <w:lvlOverride w:ilvl="0">
      <w:startOverride w:val="3"/>
    </w:lvlOverride>
    <w:lvlOverride w:ilvl="1">
      <w:startOverride w:val="12"/>
    </w:lvlOverride>
  </w:num>
  <w:num w:numId="13" w16cid:durableId="1979264299">
    <w:abstractNumId w:val="2"/>
    <w:lvlOverride w:ilvl="0">
      <w:startOverride w:val="3"/>
    </w:lvlOverride>
    <w:lvlOverride w:ilvl="1">
      <w:startOverride w:val="12"/>
    </w:lvlOverride>
  </w:num>
  <w:num w:numId="14" w16cid:durableId="2022002188">
    <w:abstractNumId w:val="2"/>
    <w:lvlOverride w:ilvl="0">
      <w:startOverride w:val="3"/>
    </w:lvlOverride>
    <w:lvlOverride w:ilvl="1">
      <w:startOverride w:val="12"/>
    </w:lvlOverride>
  </w:num>
  <w:num w:numId="15" w16cid:durableId="1557282569">
    <w:abstractNumId w:val="2"/>
    <w:lvlOverride w:ilvl="0">
      <w:startOverride w:val="3"/>
    </w:lvlOverride>
    <w:lvlOverride w:ilvl="1">
      <w:startOverride w:val="12"/>
    </w:lvlOverride>
  </w:num>
  <w:num w:numId="16" w16cid:durableId="1126509622">
    <w:abstractNumId w:val="2"/>
    <w:lvlOverride w:ilvl="0">
      <w:startOverride w:val="3"/>
    </w:lvlOverride>
    <w:lvlOverride w:ilvl="1">
      <w:startOverride w:val="12"/>
    </w:lvlOverride>
  </w:num>
  <w:num w:numId="17" w16cid:durableId="25184915">
    <w:abstractNumId w:val="7"/>
  </w:num>
  <w:num w:numId="18" w16cid:durableId="551893230">
    <w:abstractNumId w:val="6"/>
  </w:num>
  <w:num w:numId="19" w16cid:durableId="1272397355">
    <w:abstractNumId w:val="2"/>
  </w:num>
  <w:num w:numId="20" w16cid:durableId="17280660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ipScBdK+CoFET5z0NoDejpQvx+3hPzJpbpVmHbBiibnAIHw0IQQUa+dcqnmQRXCaWvrFXdv58NfuWo67llS4Tw==" w:salt="6QdmvH6CMHHf0jhkpMA5H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F1B"/>
    <w:rsid w:val="00031051"/>
    <w:rsid w:val="00040E04"/>
    <w:rsid w:val="00062BB2"/>
    <w:rsid w:val="00071007"/>
    <w:rsid w:val="00077607"/>
    <w:rsid w:val="00077ADC"/>
    <w:rsid w:val="00085E6D"/>
    <w:rsid w:val="00087C6D"/>
    <w:rsid w:val="000A6EFC"/>
    <w:rsid w:val="000B0DCC"/>
    <w:rsid w:val="000C79B7"/>
    <w:rsid w:val="000D2912"/>
    <w:rsid w:val="000E0BAE"/>
    <w:rsid w:val="00105260"/>
    <w:rsid w:val="0011520F"/>
    <w:rsid w:val="001201D2"/>
    <w:rsid w:val="001303AF"/>
    <w:rsid w:val="00130E71"/>
    <w:rsid w:val="00133A4F"/>
    <w:rsid w:val="00137B33"/>
    <w:rsid w:val="0016402A"/>
    <w:rsid w:val="00172102"/>
    <w:rsid w:val="001775D4"/>
    <w:rsid w:val="001814E8"/>
    <w:rsid w:val="001A365B"/>
    <w:rsid w:val="001A5E8A"/>
    <w:rsid w:val="001C6A99"/>
    <w:rsid w:val="001E410F"/>
    <w:rsid w:val="001E5318"/>
    <w:rsid w:val="001E6972"/>
    <w:rsid w:val="001F7578"/>
    <w:rsid w:val="00200DCA"/>
    <w:rsid w:val="0020596C"/>
    <w:rsid w:val="002066F2"/>
    <w:rsid w:val="00216E72"/>
    <w:rsid w:val="00223A54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8748B"/>
    <w:rsid w:val="003935D3"/>
    <w:rsid w:val="00393B6F"/>
    <w:rsid w:val="003A74BF"/>
    <w:rsid w:val="003B633B"/>
    <w:rsid w:val="003C6C9D"/>
    <w:rsid w:val="003D07E4"/>
    <w:rsid w:val="003D3A02"/>
    <w:rsid w:val="003D7026"/>
    <w:rsid w:val="00407CB5"/>
    <w:rsid w:val="00413C48"/>
    <w:rsid w:val="00417E2D"/>
    <w:rsid w:val="00420E8D"/>
    <w:rsid w:val="00424DBA"/>
    <w:rsid w:val="00427C69"/>
    <w:rsid w:val="00430815"/>
    <w:rsid w:val="00440A7A"/>
    <w:rsid w:val="0044342D"/>
    <w:rsid w:val="004529C4"/>
    <w:rsid w:val="0045791A"/>
    <w:rsid w:val="0046032C"/>
    <w:rsid w:val="0046504A"/>
    <w:rsid w:val="00471DA9"/>
    <w:rsid w:val="004804B3"/>
    <w:rsid w:val="0048783F"/>
    <w:rsid w:val="00493BAE"/>
    <w:rsid w:val="00496C50"/>
    <w:rsid w:val="0049762E"/>
    <w:rsid w:val="004A5E4F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521BA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72CB"/>
    <w:rsid w:val="006778DE"/>
    <w:rsid w:val="00681B61"/>
    <w:rsid w:val="006B16EE"/>
    <w:rsid w:val="006C7212"/>
    <w:rsid w:val="006D12E0"/>
    <w:rsid w:val="006D7BFB"/>
    <w:rsid w:val="006E0760"/>
    <w:rsid w:val="006E0BE4"/>
    <w:rsid w:val="006F36EF"/>
    <w:rsid w:val="006F3B29"/>
    <w:rsid w:val="00706953"/>
    <w:rsid w:val="007118BF"/>
    <w:rsid w:val="007270AB"/>
    <w:rsid w:val="007310D8"/>
    <w:rsid w:val="0073139B"/>
    <w:rsid w:val="00734997"/>
    <w:rsid w:val="007419C2"/>
    <w:rsid w:val="00754533"/>
    <w:rsid w:val="00762AA5"/>
    <w:rsid w:val="0077103B"/>
    <w:rsid w:val="007817F0"/>
    <w:rsid w:val="00784ED4"/>
    <w:rsid w:val="00786EC0"/>
    <w:rsid w:val="007876C2"/>
    <w:rsid w:val="007B42D2"/>
    <w:rsid w:val="007B7F38"/>
    <w:rsid w:val="007D0DD6"/>
    <w:rsid w:val="007D3400"/>
    <w:rsid w:val="007D7A42"/>
    <w:rsid w:val="007E0226"/>
    <w:rsid w:val="007E238F"/>
    <w:rsid w:val="0081632D"/>
    <w:rsid w:val="0082397F"/>
    <w:rsid w:val="00824A9C"/>
    <w:rsid w:val="00827B15"/>
    <w:rsid w:val="008471A1"/>
    <w:rsid w:val="00857B3B"/>
    <w:rsid w:val="00865C2A"/>
    <w:rsid w:val="0087323E"/>
    <w:rsid w:val="00892FD6"/>
    <w:rsid w:val="0089387E"/>
    <w:rsid w:val="008A507C"/>
    <w:rsid w:val="008B29B0"/>
    <w:rsid w:val="008B5513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175C"/>
    <w:rsid w:val="00922566"/>
    <w:rsid w:val="00931F32"/>
    <w:rsid w:val="0093335E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339C"/>
    <w:rsid w:val="009A6F64"/>
    <w:rsid w:val="009B4072"/>
    <w:rsid w:val="009B7EB9"/>
    <w:rsid w:val="009C47C1"/>
    <w:rsid w:val="009E73F0"/>
    <w:rsid w:val="009F044D"/>
    <w:rsid w:val="009F20D5"/>
    <w:rsid w:val="009F7A6A"/>
    <w:rsid w:val="00A0269A"/>
    <w:rsid w:val="00A02DC6"/>
    <w:rsid w:val="00A0444B"/>
    <w:rsid w:val="00A17ADC"/>
    <w:rsid w:val="00A20188"/>
    <w:rsid w:val="00A25DA1"/>
    <w:rsid w:val="00A32F53"/>
    <w:rsid w:val="00A45994"/>
    <w:rsid w:val="00A51294"/>
    <w:rsid w:val="00A55E52"/>
    <w:rsid w:val="00A56751"/>
    <w:rsid w:val="00A67E3E"/>
    <w:rsid w:val="00A73F5B"/>
    <w:rsid w:val="00A816C3"/>
    <w:rsid w:val="00A94838"/>
    <w:rsid w:val="00A95D3A"/>
    <w:rsid w:val="00A97331"/>
    <w:rsid w:val="00A97579"/>
    <w:rsid w:val="00AA1040"/>
    <w:rsid w:val="00AA20BF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B12CC8"/>
    <w:rsid w:val="00B206A9"/>
    <w:rsid w:val="00B21513"/>
    <w:rsid w:val="00B251E0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B3FC5"/>
    <w:rsid w:val="00BB747F"/>
    <w:rsid w:val="00BC36D3"/>
    <w:rsid w:val="00BC68FC"/>
    <w:rsid w:val="00BC7058"/>
    <w:rsid w:val="00BE1AA3"/>
    <w:rsid w:val="00BE3A84"/>
    <w:rsid w:val="00BE7087"/>
    <w:rsid w:val="00BF0199"/>
    <w:rsid w:val="00BF72BA"/>
    <w:rsid w:val="00C015E7"/>
    <w:rsid w:val="00C01A59"/>
    <w:rsid w:val="00C2040D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81A14"/>
    <w:rsid w:val="00C90AC4"/>
    <w:rsid w:val="00C921F8"/>
    <w:rsid w:val="00CA05A8"/>
    <w:rsid w:val="00CA3A25"/>
    <w:rsid w:val="00CA5E56"/>
    <w:rsid w:val="00CB08AA"/>
    <w:rsid w:val="00CB43A4"/>
    <w:rsid w:val="00CB7BA8"/>
    <w:rsid w:val="00CC2FEE"/>
    <w:rsid w:val="00CD4ADD"/>
    <w:rsid w:val="00CD7A94"/>
    <w:rsid w:val="00CE2FC8"/>
    <w:rsid w:val="00CE67F4"/>
    <w:rsid w:val="00CF51D9"/>
    <w:rsid w:val="00D1079C"/>
    <w:rsid w:val="00D3502F"/>
    <w:rsid w:val="00D37BCF"/>
    <w:rsid w:val="00D46B40"/>
    <w:rsid w:val="00D51CC1"/>
    <w:rsid w:val="00D56F2F"/>
    <w:rsid w:val="00D64C9D"/>
    <w:rsid w:val="00D7282A"/>
    <w:rsid w:val="00D758FA"/>
    <w:rsid w:val="00D83347"/>
    <w:rsid w:val="00D917B4"/>
    <w:rsid w:val="00DB51B5"/>
    <w:rsid w:val="00DB6100"/>
    <w:rsid w:val="00DC3185"/>
    <w:rsid w:val="00DC5AF5"/>
    <w:rsid w:val="00DC5C68"/>
    <w:rsid w:val="00DD6E80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27750"/>
    <w:rsid w:val="00F302E6"/>
    <w:rsid w:val="00F30520"/>
    <w:rsid w:val="00F3234F"/>
    <w:rsid w:val="00F33AE1"/>
    <w:rsid w:val="00F35D22"/>
    <w:rsid w:val="00F4100E"/>
    <w:rsid w:val="00F41B68"/>
    <w:rsid w:val="00F50446"/>
    <w:rsid w:val="00F55431"/>
    <w:rsid w:val="00F56A06"/>
    <w:rsid w:val="00F74292"/>
    <w:rsid w:val="00F7653E"/>
    <w:rsid w:val="00F76DED"/>
    <w:rsid w:val="00F77F34"/>
    <w:rsid w:val="00F8513E"/>
    <w:rsid w:val="00F972D1"/>
    <w:rsid w:val="00FA148F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8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8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7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character" w:customStyle="1" w:styleId="Hochgestellt">
    <w:name w:val="Hochgestellt"/>
    <w:basedOn w:val="Absatz-Standardschriftart"/>
    <w:rsid w:val="00C2040D"/>
    <w:rPr>
      <w:vertAlign w:val="superscript"/>
    </w:rPr>
  </w:style>
  <w:style w:type="character" w:customStyle="1" w:styleId="Tiefgestellt">
    <w:name w:val="Tiefgestellt"/>
    <w:basedOn w:val="Absatz-Standardschriftart"/>
    <w:rsid w:val="00C2040D"/>
    <w:rPr>
      <w:vertAlign w:val="sub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333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7</cp:revision>
  <dcterms:created xsi:type="dcterms:W3CDTF">2026-02-23T12:58:00Z</dcterms:created>
  <dcterms:modified xsi:type="dcterms:W3CDTF">2026-04-21T08:27:00Z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